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337EB" w14:textId="7ECBF9D5" w:rsidR="00610628" w:rsidRPr="001D55D6" w:rsidRDefault="00610628">
      <w:pPr>
        <w:rPr>
          <w:rFonts w:ascii="Arial" w:hAnsi="Arial" w:cs="Arial"/>
          <w:sz w:val="36"/>
          <w:szCs w:val="36"/>
        </w:rPr>
      </w:pPr>
      <w:r w:rsidRPr="001D55D6">
        <w:rPr>
          <w:rFonts w:ascii="Arial" w:hAnsi="Arial" w:cs="Arial"/>
          <w:b/>
          <w:i/>
          <w:sz w:val="36"/>
          <w:szCs w:val="36"/>
        </w:rPr>
        <w:t>Our Wellbeing Journey</w:t>
      </w:r>
      <w:r w:rsidR="00091D50" w:rsidRPr="001D55D6">
        <w:rPr>
          <w:rFonts w:ascii="Arial" w:hAnsi="Arial" w:cs="Arial"/>
          <w:sz w:val="36"/>
          <w:szCs w:val="36"/>
        </w:rPr>
        <w:t>…</w:t>
      </w:r>
      <w:r w:rsidRPr="001D55D6">
        <w:rPr>
          <w:rFonts w:ascii="Arial" w:hAnsi="Arial" w:cs="Arial"/>
          <w:sz w:val="36"/>
          <w:szCs w:val="36"/>
        </w:rPr>
        <w:t xml:space="preserve"> </w:t>
      </w:r>
    </w:p>
    <w:p w14:paraId="637515BA" w14:textId="77777777" w:rsidR="00610628" w:rsidRPr="001D55D6" w:rsidRDefault="00610628">
      <w:pPr>
        <w:rPr>
          <w:rFonts w:ascii="Arial" w:hAnsi="Arial" w:cs="Arial"/>
          <w:sz w:val="28"/>
          <w:szCs w:val="28"/>
        </w:rPr>
      </w:pPr>
    </w:p>
    <w:p w14:paraId="1DCF6BDF" w14:textId="75E94F0A" w:rsidR="00610628" w:rsidRDefault="00610628" w:rsidP="001D55D6">
      <w:pPr>
        <w:jc w:val="both"/>
        <w:rPr>
          <w:rStyle w:val="Hyperlink"/>
          <w:rFonts w:ascii="Arial" w:hAnsi="Arial" w:cs="Arial"/>
          <w:sz w:val="22"/>
          <w:szCs w:val="22"/>
        </w:rPr>
      </w:pPr>
      <w:r w:rsidRPr="001D55D6">
        <w:rPr>
          <w:rFonts w:ascii="Arial" w:hAnsi="Arial" w:cs="Arial"/>
          <w:sz w:val="22"/>
          <w:szCs w:val="22"/>
        </w:rPr>
        <w:t>We’ve always been proud of our strong tradition of pastoral care at St Vincent’s</w:t>
      </w:r>
      <w:r w:rsidR="001D55D6" w:rsidRPr="001D55D6">
        <w:rPr>
          <w:rFonts w:ascii="Arial" w:hAnsi="Arial" w:cs="Arial"/>
          <w:sz w:val="22"/>
          <w:szCs w:val="22"/>
        </w:rPr>
        <w:t>.</w:t>
      </w:r>
      <w:r w:rsidRPr="001D55D6">
        <w:rPr>
          <w:rFonts w:ascii="Arial" w:hAnsi="Arial" w:cs="Arial"/>
          <w:sz w:val="22"/>
          <w:szCs w:val="22"/>
        </w:rPr>
        <w:t xml:space="preserve"> </w:t>
      </w:r>
      <w:r w:rsidR="001D55D6" w:rsidRPr="001D55D6">
        <w:rPr>
          <w:rFonts w:ascii="Arial" w:hAnsi="Arial" w:cs="Arial"/>
          <w:sz w:val="22"/>
          <w:szCs w:val="22"/>
        </w:rPr>
        <w:t>Our focus has been to m</w:t>
      </w:r>
      <w:r w:rsidRPr="001D55D6">
        <w:rPr>
          <w:rFonts w:ascii="Arial" w:hAnsi="Arial" w:cs="Arial"/>
          <w:sz w:val="22"/>
          <w:szCs w:val="22"/>
        </w:rPr>
        <w:t>ee</w:t>
      </w:r>
      <w:r w:rsidR="001D55D6" w:rsidRPr="001D55D6">
        <w:rPr>
          <w:rFonts w:ascii="Arial" w:hAnsi="Arial" w:cs="Arial"/>
          <w:sz w:val="22"/>
          <w:szCs w:val="22"/>
        </w:rPr>
        <w:t>t</w:t>
      </w:r>
      <w:r w:rsidRPr="001D55D6">
        <w:rPr>
          <w:rFonts w:ascii="Arial" w:hAnsi="Arial" w:cs="Arial"/>
          <w:sz w:val="22"/>
          <w:szCs w:val="22"/>
        </w:rPr>
        <w:t xml:space="preserve"> the needs of our children in an ev</w:t>
      </w:r>
      <w:r w:rsidR="00595E17" w:rsidRPr="001D55D6">
        <w:rPr>
          <w:rFonts w:ascii="Arial" w:hAnsi="Arial" w:cs="Arial"/>
          <w:sz w:val="22"/>
          <w:szCs w:val="22"/>
        </w:rPr>
        <w:t>er-changing society</w:t>
      </w:r>
      <w:r w:rsidR="001D55D6" w:rsidRPr="001D55D6">
        <w:rPr>
          <w:rFonts w:ascii="Arial" w:hAnsi="Arial" w:cs="Arial"/>
          <w:sz w:val="22"/>
          <w:szCs w:val="22"/>
        </w:rPr>
        <w:t xml:space="preserve">. This is central to our school’s vision statement where we work hard to enable children to let their light shine. </w:t>
      </w:r>
      <w:r w:rsidRPr="001D55D6">
        <w:rPr>
          <w:rFonts w:ascii="Arial" w:hAnsi="Arial" w:cs="Arial"/>
          <w:sz w:val="22"/>
          <w:szCs w:val="22"/>
        </w:rPr>
        <w:t>Follow this link to see how promoting and protecting emotional wellbeing and mental health fits in to our strategic vision.</w:t>
      </w:r>
      <w:r w:rsidR="00595E17" w:rsidRPr="001D55D6">
        <w:rPr>
          <w:rFonts w:ascii="Arial" w:hAnsi="Arial" w:cs="Arial"/>
          <w:sz w:val="22"/>
          <w:szCs w:val="22"/>
        </w:rPr>
        <w:t xml:space="preserve"> </w:t>
      </w:r>
      <w:hyperlink r:id="rId6" w:history="1">
        <w:r w:rsidR="00595E17" w:rsidRPr="001D55D6">
          <w:rPr>
            <w:rStyle w:val="Hyperlink"/>
            <w:rFonts w:ascii="Arial" w:hAnsi="Arial" w:cs="Arial"/>
            <w:sz w:val="22"/>
            <w:szCs w:val="22"/>
          </w:rPr>
          <w:t>http://www.stvincents.trafford.sch.uk/uploads/120/files/st%20vincents%20strategy%20one%20page%20web.pdf</w:t>
        </w:r>
      </w:hyperlink>
    </w:p>
    <w:p w14:paraId="128A2234" w14:textId="77777777" w:rsidR="001D55D6" w:rsidRPr="001D55D6" w:rsidRDefault="001D55D6" w:rsidP="001D55D6">
      <w:pPr>
        <w:jc w:val="both"/>
        <w:rPr>
          <w:rFonts w:ascii="Arial" w:hAnsi="Arial" w:cs="Arial"/>
          <w:sz w:val="22"/>
          <w:szCs w:val="22"/>
        </w:rPr>
      </w:pPr>
    </w:p>
    <w:p w14:paraId="32CF6ED7" w14:textId="2EB536F0" w:rsidR="00610628" w:rsidRPr="001D55D6" w:rsidRDefault="00610628">
      <w:pPr>
        <w:rPr>
          <w:rFonts w:ascii="NTFPreCursivefk" w:hAnsi="NTFPreCursivefk"/>
          <w:sz w:val="22"/>
          <w:szCs w:val="22"/>
        </w:rPr>
      </w:pPr>
    </w:p>
    <w:p w14:paraId="5ADC06E5" w14:textId="79096A4E" w:rsidR="00610628" w:rsidRPr="001D55D6" w:rsidRDefault="00B879E1">
      <w:pPr>
        <w:rPr>
          <w:rFonts w:ascii="Arial" w:hAnsi="Arial" w:cs="Arial"/>
          <w:i/>
          <w:sz w:val="22"/>
          <w:szCs w:val="22"/>
        </w:rPr>
      </w:pPr>
      <w:r w:rsidRPr="001D55D6">
        <w:rPr>
          <w:rFonts w:ascii="Arial" w:hAnsi="Arial" w:cs="Arial"/>
          <w:i/>
          <w:noProof/>
          <w:sz w:val="22"/>
          <w:szCs w:val="22"/>
          <w:lang w:eastAsia="en-GB"/>
        </w:rPr>
        <w:drawing>
          <wp:anchor distT="0" distB="0" distL="114300" distR="114300" simplePos="0" relativeHeight="251656704" behindDoc="0" locked="0" layoutInCell="1" allowOverlap="1" wp14:anchorId="058DF7A8" wp14:editId="7A876073">
            <wp:simplePos x="0" y="0"/>
            <wp:positionH relativeFrom="column">
              <wp:posOffset>3728085</wp:posOffset>
            </wp:positionH>
            <wp:positionV relativeFrom="paragraph">
              <wp:posOffset>102871</wp:posOffset>
            </wp:positionV>
            <wp:extent cx="2480302" cy="1508085"/>
            <wp:effectExtent l="190500" t="495300" r="206375" b="492760"/>
            <wp:wrapNone/>
            <wp:docPr id="1" name="Picture 1" descr="T:\Teachers\8. Wellbeing\. Wellbeing Award\Photos\Wellbeing Ambassadors\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s\8. Wellbeing\. Wellbeing Award\Photos\Wellbeing Ambassadors\IMG_102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811" t="27616" r="1889" b="799"/>
                    <a:stretch/>
                  </pic:blipFill>
                  <pic:spPr bwMode="auto">
                    <a:xfrm rot="1634158">
                      <a:off x="0" y="0"/>
                      <a:ext cx="2480302" cy="150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628" w:rsidRPr="001D55D6">
        <w:rPr>
          <w:rFonts w:ascii="Arial" w:hAnsi="Arial" w:cs="Arial"/>
          <w:i/>
          <w:sz w:val="22"/>
          <w:szCs w:val="22"/>
        </w:rPr>
        <w:t xml:space="preserve">Since then, we’ve involved everyone in school… </w:t>
      </w:r>
    </w:p>
    <w:p w14:paraId="46016265" w14:textId="7FE3A26D" w:rsidR="00610628" w:rsidRPr="001D55D6" w:rsidRDefault="00610628">
      <w:pPr>
        <w:rPr>
          <w:rFonts w:ascii="Arial" w:hAnsi="Arial" w:cs="Arial"/>
        </w:rPr>
      </w:pPr>
    </w:p>
    <w:p w14:paraId="027B4715" w14:textId="09FF6492" w:rsidR="00091D50" w:rsidRDefault="00091D50">
      <w:pPr>
        <w:rPr>
          <w:rFonts w:ascii="NTFPreCursivefk" w:hAnsi="NTFPreCursivefk"/>
          <w:i/>
          <w:sz w:val="28"/>
          <w:szCs w:val="28"/>
        </w:rPr>
      </w:pPr>
      <w:r>
        <w:rPr>
          <w:rFonts w:ascii="NTFPreCursivefk" w:hAnsi="NTFPreCursivefk"/>
          <w:i/>
          <w:noProof/>
          <w:sz w:val="28"/>
          <w:szCs w:val="28"/>
          <w:lang w:eastAsia="en-GB"/>
        </w:rPr>
        <w:drawing>
          <wp:anchor distT="0" distB="0" distL="114300" distR="114300" simplePos="0" relativeHeight="251657728" behindDoc="0" locked="0" layoutInCell="1" allowOverlap="1" wp14:anchorId="499FB956" wp14:editId="641BF6D5">
            <wp:simplePos x="0" y="0"/>
            <wp:positionH relativeFrom="column">
              <wp:posOffset>2190750</wp:posOffset>
            </wp:positionH>
            <wp:positionV relativeFrom="paragraph">
              <wp:posOffset>986155</wp:posOffset>
            </wp:positionV>
            <wp:extent cx="3114001" cy="1383683"/>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001" cy="1383683"/>
                    </a:xfrm>
                    <a:prstGeom prst="rect">
                      <a:avLst/>
                    </a:prstGeom>
                    <a:noFill/>
                  </pic:spPr>
                </pic:pic>
              </a:graphicData>
            </a:graphic>
            <wp14:sizeRelH relativeFrom="margin">
              <wp14:pctWidth>0</wp14:pctWidth>
            </wp14:sizeRelH>
            <wp14:sizeRelV relativeFrom="margin">
              <wp14:pctHeight>0</wp14:pctHeight>
            </wp14:sizeRelV>
          </wp:anchor>
        </w:drawing>
      </w:r>
      <w:r w:rsidRPr="00091D50">
        <w:rPr>
          <w:rFonts w:ascii="NTFPreCursivefk" w:hAnsi="NTFPreCursivefk"/>
          <w:i/>
          <w:noProof/>
          <w:sz w:val="28"/>
          <w:szCs w:val="28"/>
          <w:lang w:eastAsia="en-GB"/>
        </w:rPr>
        <w:drawing>
          <wp:inline distT="0" distB="0" distL="0" distR="0" wp14:anchorId="2DFD5BF4" wp14:editId="12D247E6">
            <wp:extent cx="3355758" cy="1514475"/>
            <wp:effectExtent l="0" t="0" r="0" b="0"/>
            <wp:docPr id="2" name="Picture 2" descr="T:\Teachers\8. Wellbeing\. Wellbeing Award\Photos\Y5\Y5 SS\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s\8. Wellbeing\. Wellbeing Award\Photos\Y5\Y5 SS\Image-9.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699" t="33876" r="19212" b="20149"/>
                    <a:stretch/>
                  </pic:blipFill>
                  <pic:spPr bwMode="auto">
                    <a:xfrm>
                      <a:off x="0" y="0"/>
                      <a:ext cx="3361688" cy="1517151"/>
                    </a:xfrm>
                    <a:prstGeom prst="rect">
                      <a:avLst/>
                    </a:prstGeom>
                    <a:noFill/>
                    <a:ln>
                      <a:noFill/>
                    </a:ln>
                    <a:extLst>
                      <a:ext uri="{53640926-AAD7-44D8-BBD7-CCE9431645EC}">
                        <a14:shadowObscured xmlns:a14="http://schemas.microsoft.com/office/drawing/2010/main"/>
                      </a:ext>
                    </a:extLst>
                  </pic:spPr>
                </pic:pic>
              </a:graphicData>
            </a:graphic>
          </wp:inline>
        </w:drawing>
      </w:r>
    </w:p>
    <w:p w14:paraId="3B6658A7" w14:textId="77777777" w:rsidR="00091D50" w:rsidRDefault="00091D50">
      <w:pPr>
        <w:rPr>
          <w:rFonts w:ascii="NTFPreCursivefk" w:hAnsi="NTFPreCursivefk"/>
          <w:i/>
          <w:sz w:val="28"/>
          <w:szCs w:val="28"/>
        </w:rPr>
      </w:pPr>
    </w:p>
    <w:p w14:paraId="713F275A" w14:textId="19FFEBA2" w:rsidR="00091D50" w:rsidRDefault="00091D50" w:rsidP="00091D50">
      <w:pPr>
        <w:tabs>
          <w:tab w:val="left" w:pos="6720"/>
        </w:tabs>
        <w:rPr>
          <w:rFonts w:ascii="NTFPreCursivefk" w:hAnsi="NTFPreCursivefk"/>
          <w:i/>
          <w:sz w:val="28"/>
          <w:szCs w:val="28"/>
        </w:rPr>
      </w:pPr>
      <w:r>
        <w:rPr>
          <w:rFonts w:ascii="NTFPreCursivefk" w:hAnsi="NTFPreCursivefk"/>
          <w:i/>
          <w:sz w:val="28"/>
          <w:szCs w:val="28"/>
        </w:rPr>
        <w:tab/>
      </w:r>
    </w:p>
    <w:p w14:paraId="42357FD6" w14:textId="77777777" w:rsidR="001D55D6" w:rsidRDefault="001D55D6">
      <w:pPr>
        <w:rPr>
          <w:rFonts w:ascii="Arial" w:hAnsi="Arial" w:cs="Arial"/>
          <w:b/>
          <w:sz w:val="32"/>
          <w:szCs w:val="32"/>
        </w:rPr>
      </w:pPr>
    </w:p>
    <w:p w14:paraId="61061CB4" w14:textId="77777777" w:rsidR="001D55D6" w:rsidRDefault="001D55D6">
      <w:pPr>
        <w:rPr>
          <w:rFonts w:ascii="Arial" w:hAnsi="Arial" w:cs="Arial"/>
          <w:b/>
          <w:sz w:val="32"/>
          <w:szCs w:val="32"/>
        </w:rPr>
      </w:pPr>
    </w:p>
    <w:p w14:paraId="3E28A96A" w14:textId="19760E0F" w:rsidR="00610628" w:rsidRPr="001D55D6" w:rsidRDefault="00610628">
      <w:pPr>
        <w:rPr>
          <w:rFonts w:ascii="Arial" w:hAnsi="Arial" w:cs="Arial"/>
          <w:b/>
          <w:sz w:val="32"/>
          <w:szCs w:val="32"/>
        </w:rPr>
      </w:pPr>
      <w:r w:rsidRPr="001D55D6">
        <w:rPr>
          <w:rFonts w:ascii="Arial" w:hAnsi="Arial" w:cs="Arial"/>
          <w:b/>
          <w:sz w:val="32"/>
          <w:szCs w:val="32"/>
        </w:rPr>
        <w:t>Pupils</w:t>
      </w:r>
    </w:p>
    <w:p w14:paraId="38F8107D" w14:textId="2B1246A8" w:rsidR="00610628" w:rsidRDefault="00610628">
      <w:pPr>
        <w:rPr>
          <w:rFonts w:ascii="NTFPreCursivefk" w:hAnsi="NTFPreCursivefk"/>
          <w:sz w:val="28"/>
          <w:szCs w:val="28"/>
        </w:rPr>
      </w:pPr>
    </w:p>
    <w:p w14:paraId="1F9D621B" w14:textId="584EEA33" w:rsidR="00610628" w:rsidRDefault="00420A54" w:rsidP="001D55D6">
      <w:pPr>
        <w:jc w:val="both"/>
        <w:rPr>
          <w:rFonts w:ascii="Arial" w:hAnsi="Arial" w:cs="Arial"/>
          <w:sz w:val="22"/>
          <w:szCs w:val="22"/>
        </w:rPr>
      </w:pPr>
      <w:r w:rsidRPr="001D55D6">
        <w:rPr>
          <w:rFonts w:ascii="Arial" w:hAnsi="Arial" w:cs="Arial"/>
          <w:noProof/>
          <w:sz w:val="22"/>
          <w:szCs w:val="22"/>
          <w:lang w:eastAsia="en-GB"/>
        </w:rPr>
        <w:drawing>
          <wp:anchor distT="0" distB="0" distL="114300" distR="114300" simplePos="0" relativeHeight="251661824" behindDoc="1" locked="0" layoutInCell="1" allowOverlap="1" wp14:anchorId="5BF17FA2" wp14:editId="45F90718">
            <wp:simplePos x="0" y="0"/>
            <wp:positionH relativeFrom="column">
              <wp:posOffset>3199301</wp:posOffset>
            </wp:positionH>
            <wp:positionV relativeFrom="paragraph">
              <wp:posOffset>751839</wp:posOffset>
            </wp:positionV>
            <wp:extent cx="2711231" cy="1933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7855" cy="1959694"/>
                    </a:xfrm>
                    <a:prstGeom prst="rect">
                      <a:avLst/>
                    </a:prstGeom>
                    <a:noFill/>
                  </pic:spPr>
                </pic:pic>
              </a:graphicData>
            </a:graphic>
            <wp14:sizeRelH relativeFrom="margin">
              <wp14:pctWidth>0</wp14:pctWidth>
            </wp14:sizeRelH>
            <wp14:sizeRelV relativeFrom="margin">
              <wp14:pctHeight>0</wp14:pctHeight>
            </wp14:sizeRelV>
          </wp:anchor>
        </w:drawing>
      </w:r>
      <w:r w:rsidR="00610628" w:rsidRPr="001D55D6">
        <w:rPr>
          <w:rFonts w:ascii="Arial" w:hAnsi="Arial" w:cs="Arial"/>
          <w:sz w:val="22"/>
          <w:szCs w:val="22"/>
        </w:rPr>
        <w:t>We’ve created a new group called Wellbeing Champions who are tasked with spreading the message and with building a program of activities for pupils to enjoy. One of the highlight</w:t>
      </w:r>
      <w:r w:rsidR="00C930D5" w:rsidRPr="001D55D6">
        <w:rPr>
          <w:rFonts w:ascii="Arial" w:hAnsi="Arial" w:cs="Arial"/>
          <w:sz w:val="22"/>
          <w:szCs w:val="22"/>
        </w:rPr>
        <w:t xml:space="preserve">s has been Thoughtful Thursdays, </w:t>
      </w:r>
      <w:r w:rsidR="00610628" w:rsidRPr="001D55D6">
        <w:rPr>
          <w:rFonts w:ascii="Arial" w:hAnsi="Arial" w:cs="Arial"/>
          <w:sz w:val="22"/>
          <w:szCs w:val="22"/>
        </w:rPr>
        <w:t xml:space="preserve">which take place at lunchtime on the last Thursday of every month on a drop-in basis offering the opportunity to take part in mindfulness, yoga and even peer massage! </w:t>
      </w:r>
    </w:p>
    <w:p w14:paraId="667B810A" w14:textId="77777777" w:rsidR="001D55D6" w:rsidRPr="001D55D6" w:rsidRDefault="001D55D6" w:rsidP="001D55D6">
      <w:pPr>
        <w:jc w:val="both"/>
        <w:rPr>
          <w:rFonts w:ascii="Arial" w:hAnsi="Arial" w:cs="Arial"/>
          <w:sz w:val="22"/>
          <w:szCs w:val="22"/>
        </w:rPr>
      </w:pPr>
    </w:p>
    <w:p w14:paraId="713FBFA1" w14:textId="549C8F28" w:rsidR="00420A54" w:rsidRDefault="00B879E1">
      <w:pPr>
        <w:rPr>
          <w:rFonts w:ascii="NTFPreCursivefk" w:hAnsi="NTFPreCursivefk"/>
          <w:sz w:val="28"/>
          <w:szCs w:val="28"/>
        </w:rPr>
      </w:pPr>
      <w:r>
        <w:rPr>
          <w:rFonts w:ascii="NTFPreCursivefk" w:hAnsi="NTFPreCursivefk"/>
          <w:noProof/>
          <w:sz w:val="28"/>
          <w:szCs w:val="28"/>
          <w:lang w:eastAsia="en-GB"/>
        </w:rPr>
        <w:lastRenderedPageBreak/>
        <w:drawing>
          <wp:inline distT="0" distB="0" distL="0" distR="0" wp14:anchorId="75C05060" wp14:editId="51B5CB62">
            <wp:extent cx="3256915" cy="160376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104" cy="1607302"/>
                    </a:xfrm>
                    <a:prstGeom prst="rect">
                      <a:avLst/>
                    </a:prstGeom>
                    <a:noFill/>
                  </pic:spPr>
                </pic:pic>
              </a:graphicData>
            </a:graphic>
          </wp:inline>
        </w:drawing>
      </w:r>
    </w:p>
    <w:p w14:paraId="19D1D39B" w14:textId="77777777" w:rsidR="001D55D6" w:rsidRDefault="001D55D6">
      <w:pPr>
        <w:rPr>
          <w:rFonts w:ascii="Arial" w:hAnsi="Arial" w:cs="Arial"/>
        </w:rPr>
      </w:pPr>
    </w:p>
    <w:p w14:paraId="6C949F05" w14:textId="77777777" w:rsidR="001D55D6" w:rsidRDefault="001D55D6">
      <w:pPr>
        <w:rPr>
          <w:rFonts w:ascii="Arial" w:hAnsi="Arial" w:cs="Arial"/>
        </w:rPr>
      </w:pPr>
    </w:p>
    <w:p w14:paraId="0F5BECB8" w14:textId="21AFB3E2" w:rsidR="00610628" w:rsidRPr="001D55D6" w:rsidRDefault="00610628" w:rsidP="001D55D6">
      <w:pPr>
        <w:jc w:val="both"/>
        <w:rPr>
          <w:rFonts w:ascii="Arial" w:hAnsi="Arial" w:cs="Arial"/>
          <w:sz w:val="22"/>
          <w:szCs w:val="22"/>
        </w:rPr>
      </w:pPr>
      <w:r w:rsidRPr="001D55D6">
        <w:rPr>
          <w:rFonts w:ascii="Arial" w:hAnsi="Arial" w:cs="Arial"/>
          <w:sz w:val="22"/>
          <w:szCs w:val="22"/>
        </w:rPr>
        <w:t>One of the biggest changes we’ve introduced in school is to bring in a new PSHE scheme of work, Jigsaw, which</w:t>
      </w:r>
      <w:r w:rsidR="00595E17" w:rsidRPr="001D55D6">
        <w:rPr>
          <w:rFonts w:ascii="Arial" w:hAnsi="Arial" w:cs="Arial"/>
          <w:sz w:val="22"/>
          <w:szCs w:val="22"/>
        </w:rPr>
        <w:t xml:space="preserve"> offers a comprehensive program of study in personal, social and health education. We believe that this is helping us to equip our children for challenges they may face and equipping them fully for the next stage of their lives.</w:t>
      </w:r>
    </w:p>
    <w:p w14:paraId="557B381E" w14:textId="77777777" w:rsidR="00091D50" w:rsidRPr="001D55D6" w:rsidRDefault="00091D50" w:rsidP="001D55D6">
      <w:pPr>
        <w:jc w:val="both"/>
        <w:rPr>
          <w:rFonts w:ascii="NTFPreCursivefk" w:hAnsi="NTFPreCursivefk"/>
          <w:sz w:val="22"/>
          <w:szCs w:val="22"/>
        </w:rPr>
      </w:pPr>
    </w:p>
    <w:p w14:paraId="75304251" w14:textId="77777777" w:rsidR="00610628" w:rsidRPr="001D55D6" w:rsidRDefault="00610628" w:rsidP="001D55D6">
      <w:pPr>
        <w:jc w:val="both"/>
        <w:rPr>
          <w:rFonts w:ascii="Arial" w:hAnsi="Arial" w:cs="Arial"/>
          <w:b/>
          <w:sz w:val="32"/>
          <w:szCs w:val="32"/>
        </w:rPr>
      </w:pPr>
      <w:r w:rsidRPr="001D55D6">
        <w:rPr>
          <w:rFonts w:ascii="Arial" w:hAnsi="Arial" w:cs="Arial"/>
          <w:b/>
          <w:sz w:val="32"/>
          <w:szCs w:val="32"/>
        </w:rPr>
        <w:t xml:space="preserve">Staff </w:t>
      </w:r>
    </w:p>
    <w:p w14:paraId="576D2113" w14:textId="77777777" w:rsidR="00610628" w:rsidRPr="001D55D6" w:rsidRDefault="00610628" w:rsidP="001D55D6">
      <w:pPr>
        <w:jc w:val="both"/>
        <w:rPr>
          <w:rFonts w:ascii="Arial" w:hAnsi="Arial" w:cs="Arial"/>
          <w:sz w:val="22"/>
          <w:szCs w:val="22"/>
        </w:rPr>
      </w:pPr>
    </w:p>
    <w:p w14:paraId="109AB54A" w14:textId="4536D36B" w:rsidR="00610628" w:rsidRPr="001D55D6" w:rsidRDefault="00610628" w:rsidP="001D55D6">
      <w:pPr>
        <w:jc w:val="both"/>
        <w:rPr>
          <w:rFonts w:ascii="Arial" w:hAnsi="Arial" w:cs="Arial"/>
          <w:sz w:val="22"/>
          <w:szCs w:val="22"/>
        </w:rPr>
      </w:pPr>
      <w:r w:rsidRPr="001D55D6">
        <w:rPr>
          <w:rFonts w:ascii="Arial" w:hAnsi="Arial" w:cs="Arial"/>
          <w:sz w:val="22"/>
          <w:szCs w:val="22"/>
        </w:rPr>
        <w:t xml:space="preserve">We’ve looked at ways in which we can look after the wellbeing of staff, including mindfulness apps, shout-out boards and a focus on workload.  We celebrate World Mental Health Day every year in October and a number of our staff are now Mental Health First Aiders (this in addition to a comprehensive program of </w:t>
      </w:r>
      <w:r w:rsidR="00595E17" w:rsidRPr="001D55D6">
        <w:rPr>
          <w:rFonts w:ascii="Arial" w:hAnsi="Arial" w:cs="Arial"/>
          <w:sz w:val="22"/>
          <w:szCs w:val="22"/>
        </w:rPr>
        <w:t>professional development</w:t>
      </w:r>
      <w:r w:rsidRPr="001D55D6">
        <w:rPr>
          <w:rFonts w:ascii="Arial" w:hAnsi="Arial" w:cs="Arial"/>
          <w:sz w:val="22"/>
          <w:szCs w:val="22"/>
        </w:rPr>
        <w:t xml:space="preserve">). We’ve added to our pastoral care team and Mrs Gee now has Mrs Robinson to </w:t>
      </w:r>
      <w:r w:rsidR="001D55D6">
        <w:rPr>
          <w:rFonts w:ascii="Arial" w:hAnsi="Arial" w:cs="Arial"/>
          <w:sz w:val="22"/>
          <w:szCs w:val="22"/>
        </w:rPr>
        <w:t xml:space="preserve">work with her, </w:t>
      </w:r>
      <w:r w:rsidR="00C930D5" w:rsidRPr="001D55D6">
        <w:rPr>
          <w:rFonts w:ascii="Arial" w:hAnsi="Arial" w:cs="Arial"/>
          <w:sz w:val="22"/>
          <w:szCs w:val="22"/>
        </w:rPr>
        <w:t xml:space="preserve">giving them </w:t>
      </w:r>
      <w:r w:rsidR="001D55D6">
        <w:rPr>
          <w:rFonts w:ascii="Arial" w:hAnsi="Arial" w:cs="Arial"/>
          <w:sz w:val="22"/>
          <w:szCs w:val="22"/>
        </w:rPr>
        <w:t xml:space="preserve">both </w:t>
      </w:r>
      <w:r w:rsidR="00C930D5" w:rsidRPr="001D55D6">
        <w:rPr>
          <w:rFonts w:ascii="Arial" w:hAnsi="Arial" w:cs="Arial"/>
          <w:sz w:val="22"/>
          <w:szCs w:val="22"/>
        </w:rPr>
        <w:t>much more capacity.</w:t>
      </w:r>
    </w:p>
    <w:p w14:paraId="1A299421" w14:textId="635999BE" w:rsidR="00C930D5" w:rsidRDefault="00C930D5" w:rsidP="001D55D6">
      <w:pPr>
        <w:jc w:val="both"/>
        <w:rPr>
          <w:rFonts w:ascii="Arial" w:hAnsi="Arial" w:cs="Arial"/>
          <w:sz w:val="22"/>
          <w:szCs w:val="22"/>
        </w:rPr>
      </w:pPr>
    </w:p>
    <w:p w14:paraId="7F6C011C" w14:textId="77777777" w:rsidR="001D55D6" w:rsidRPr="001D55D6" w:rsidRDefault="001D55D6" w:rsidP="001D55D6">
      <w:pPr>
        <w:jc w:val="both"/>
        <w:rPr>
          <w:rFonts w:ascii="Arial" w:hAnsi="Arial" w:cs="Arial"/>
          <w:sz w:val="22"/>
          <w:szCs w:val="22"/>
        </w:rPr>
      </w:pPr>
    </w:p>
    <w:p w14:paraId="48246AF6" w14:textId="77777777" w:rsidR="00C930D5" w:rsidRPr="001D55D6" w:rsidRDefault="00C930D5" w:rsidP="001D55D6">
      <w:pPr>
        <w:jc w:val="both"/>
        <w:rPr>
          <w:rFonts w:ascii="Arial" w:hAnsi="Arial" w:cs="Arial"/>
          <w:b/>
          <w:sz w:val="32"/>
          <w:szCs w:val="32"/>
        </w:rPr>
      </w:pPr>
      <w:r w:rsidRPr="001D55D6">
        <w:rPr>
          <w:rFonts w:ascii="Arial" w:hAnsi="Arial" w:cs="Arial"/>
          <w:b/>
          <w:sz w:val="32"/>
          <w:szCs w:val="32"/>
        </w:rPr>
        <w:t>Governors</w:t>
      </w:r>
    </w:p>
    <w:p w14:paraId="38284951" w14:textId="77777777" w:rsidR="00C930D5" w:rsidRPr="001D55D6" w:rsidRDefault="00C930D5" w:rsidP="001D55D6">
      <w:pPr>
        <w:jc w:val="both"/>
        <w:rPr>
          <w:rFonts w:ascii="Arial" w:hAnsi="Arial" w:cs="Arial"/>
          <w:sz w:val="22"/>
          <w:szCs w:val="22"/>
        </w:rPr>
      </w:pPr>
    </w:p>
    <w:p w14:paraId="7C917C1E" w14:textId="04339C4F" w:rsidR="00C930D5" w:rsidRPr="001D55D6" w:rsidRDefault="00C930D5" w:rsidP="001D55D6">
      <w:pPr>
        <w:jc w:val="both"/>
        <w:rPr>
          <w:rFonts w:ascii="Arial" w:hAnsi="Arial" w:cs="Arial"/>
          <w:sz w:val="22"/>
          <w:szCs w:val="22"/>
        </w:rPr>
      </w:pPr>
      <w:r w:rsidRPr="001D55D6">
        <w:rPr>
          <w:rFonts w:ascii="Arial" w:hAnsi="Arial" w:cs="Arial"/>
          <w:sz w:val="22"/>
          <w:szCs w:val="22"/>
        </w:rPr>
        <w:t>We</w:t>
      </w:r>
      <w:r w:rsidR="001D55D6">
        <w:rPr>
          <w:rFonts w:ascii="Arial" w:hAnsi="Arial" w:cs="Arial"/>
          <w:sz w:val="22"/>
          <w:szCs w:val="22"/>
        </w:rPr>
        <w:t xml:space="preserve"> </w:t>
      </w:r>
      <w:r w:rsidRPr="001D55D6">
        <w:rPr>
          <w:rFonts w:ascii="Arial" w:hAnsi="Arial" w:cs="Arial"/>
          <w:sz w:val="22"/>
          <w:szCs w:val="22"/>
        </w:rPr>
        <w:t>have the full support of our governing body</w:t>
      </w:r>
      <w:r w:rsidR="001D55D6">
        <w:rPr>
          <w:rFonts w:ascii="Arial" w:hAnsi="Arial" w:cs="Arial"/>
          <w:sz w:val="22"/>
          <w:szCs w:val="22"/>
        </w:rPr>
        <w:t xml:space="preserve"> and have a designated</w:t>
      </w:r>
      <w:r w:rsidR="003B15E1">
        <w:rPr>
          <w:rFonts w:ascii="Arial" w:hAnsi="Arial" w:cs="Arial"/>
          <w:sz w:val="22"/>
          <w:szCs w:val="22"/>
        </w:rPr>
        <w:t xml:space="preserve"> wellbeing governor. </w:t>
      </w:r>
      <w:r w:rsidR="001D55D6">
        <w:rPr>
          <w:rFonts w:ascii="Arial" w:hAnsi="Arial" w:cs="Arial"/>
          <w:sz w:val="22"/>
          <w:szCs w:val="22"/>
        </w:rPr>
        <w:t xml:space="preserve">Governors have been involved </w:t>
      </w:r>
      <w:r w:rsidR="003B15E1">
        <w:rPr>
          <w:rFonts w:ascii="Arial" w:hAnsi="Arial" w:cs="Arial"/>
          <w:sz w:val="22"/>
          <w:szCs w:val="22"/>
        </w:rPr>
        <w:t>t</w:t>
      </w:r>
      <w:r w:rsidR="00E904F5" w:rsidRPr="001D55D6">
        <w:rPr>
          <w:rFonts w:ascii="Arial" w:hAnsi="Arial" w:cs="Arial"/>
          <w:sz w:val="22"/>
          <w:szCs w:val="22"/>
        </w:rPr>
        <w:t>hrougho</w:t>
      </w:r>
      <w:r w:rsidR="003B15E1">
        <w:rPr>
          <w:rFonts w:ascii="Arial" w:hAnsi="Arial" w:cs="Arial"/>
          <w:sz w:val="22"/>
          <w:szCs w:val="22"/>
        </w:rPr>
        <w:t xml:space="preserve">ut the process offering support in developing our provision. </w:t>
      </w:r>
    </w:p>
    <w:p w14:paraId="745386FA" w14:textId="77777777" w:rsidR="00610628" w:rsidRPr="001D55D6" w:rsidRDefault="00610628" w:rsidP="001D55D6">
      <w:pPr>
        <w:jc w:val="both"/>
        <w:rPr>
          <w:rFonts w:ascii="Arial" w:hAnsi="Arial" w:cs="Arial"/>
          <w:sz w:val="22"/>
          <w:szCs w:val="22"/>
        </w:rPr>
      </w:pPr>
    </w:p>
    <w:p w14:paraId="0430D1D0" w14:textId="77777777" w:rsidR="001D55D6" w:rsidRPr="001D55D6" w:rsidRDefault="001D55D6" w:rsidP="001D55D6">
      <w:pPr>
        <w:jc w:val="both"/>
        <w:rPr>
          <w:rFonts w:ascii="Arial" w:hAnsi="Arial" w:cs="Arial"/>
          <w:b/>
          <w:sz w:val="22"/>
          <w:szCs w:val="22"/>
        </w:rPr>
      </w:pPr>
    </w:p>
    <w:p w14:paraId="436E1D3B" w14:textId="3AE1D18D" w:rsidR="00610628" w:rsidRPr="001D55D6" w:rsidRDefault="00610628" w:rsidP="001D55D6">
      <w:pPr>
        <w:jc w:val="both"/>
        <w:rPr>
          <w:rFonts w:ascii="Arial" w:hAnsi="Arial" w:cs="Arial"/>
          <w:b/>
          <w:sz w:val="32"/>
          <w:szCs w:val="32"/>
        </w:rPr>
      </w:pPr>
      <w:r w:rsidRPr="001D55D6">
        <w:rPr>
          <w:rFonts w:ascii="Arial" w:hAnsi="Arial" w:cs="Arial"/>
          <w:b/>
          <w:sz w:val="32"/>
          <w:szCs w:val="32"/>
        </w:rPr>
        <w:t>Parents</w:t>
      </w:r>
    </w:p>
    <w:p w14:paraId="72643660" w14:textId="77777777" w:rsidR="00610628" w:rsidRPr="001D55D6" w:rsidRDefault="00610628" w:rsidP="001D55D6">
      <w:pPr>
        <w:jc w:val="both"/>
        <w:rPr>
          <w:rFonts w:ascii="Arial" w:hAnsi="Arial" w:cs="Arial"/>
          <w:sz w:val="22"/>
          <w:szCs w:val="22"/>
        </w:rPr>
      </w:pPr>
    </w:p>
    <w:p w14:paraId="0986E7D5" w14:textId="77777777" w:rsidR="00610628" w:rsidRPr="001D55D6" w:rsidRDefault="00610628" w:rsidP="001D55D6">
      <w:pPr>
        <w:jc w:val="both"/>
        <w:rPr>
          <w:rFonts w:ascii="Arial" w:hAnsi="Arial" w:cs="Arial"/>
          <w:sz w:val="22"/>
          <w:szCs w:val="22"/>
        </w:rPr>
      </w:pPr>
      <w:r w:rsidRPr="001D55D6">
        <w:rPr>
          <w:rFonts w:ascii="Arial" w:hAnsi="Arial" w:cs="Arial"/>
          <w:sz w:val="22"/>
          <w:szCs w:val="22"/>
        </w:rPr>
        <w:t xml:space="preserve">We’ve introduced a Wellbeing area on our school website so that our work can be celebrated and identified and so that any additional support required is clearly signposted. We’ve also put in a series of </w:t>
      </w:r>
      <w:r w:rsidRPr="001D55D6">
        <w:rPr>
          <w:rFonts w:ascii="Arial" w:hAnsi="Arial" w:cs="Arial"/>
          <w:sz w:val="22"/>
          <w:szCs w:val="22"/>
        </w:rPr>
        <w:lastRenderedPageBreak/>
        <w:t xml:space="preserve">workshops for parents such as the </w:t>
      </w:r>
      <w:r w:rsidR="00E904F5" w:rsidRPr="001D55D6">
        <w:rPr>
          <w:rFonts w:ascii="Arial" w:hAnsi="Arial" w:cs="Arial"/>
          <w:sz w:val="22"/>
          <w:szCs w:val="22"/>
        </w:rPr>
        <w:t>W</w:t>
      </w:r>
      <w:r w:rsidRPr="001D55D6">
        <w:rPr>
          <w:rFonts w:ascii="Arial" w:hAnsi="Arial" w:cs="Arial"/>
          <w:sz w:val="22"/>
          <w:szCs w:val="22"/>
        </w:rPr>
        <w:t>ellbeing</w:t>
      </w:r>
      <w:r w:rsidR="00E904F5" w:rsidRPr="001D55D6">
        <w:rPr>
          <w:rFonts w:ascii="Arial" w:hAnsi="Arial" w:cs="Arial"/>
          <w:sz w:val="22"/>
          <w:szCs w:val="22"/>
        </w:rPr>
        <w:t xml:space="preserve"> Workshop, Building R</w:t>
      </w:r>
      <w:r w:rsidRPr="001D55D6">
        <w:rPr>
          <w:rFonts w:ascii="Arial" w:hAnsi="Arial" w:cs="Arial"/>
          <w:sz w:val="22"/>
          <w:szCs w:val="22"/>
        </w:rPr>
        <w:t>esilience and</w:t>
      </w:r>
      <w:r w:rsidR="00595E17" w:rsidRPr="001D55D6">
        <w:rPr>
          <w:rFonts w:ascii="Arial" w:hAnsi="Arial" w:cs="Arial"/>
          <w:sz w:val="22"/>
          <w:szCs w:val="22"/>
        </w:rPr>
        <w:t xml:space="preserve"> </w:t>
      </w:r>
      <w:r w:rsidR="00E904F5" w:rsidRPr="001D55D6">
        <w:rPr>
          <w:rFonts w:ascii="Arial" w:hAnsi="Arial" w:cs="Arial"/>
          <w:sz w:val="22"/>
          <w:szCs w:val="22"/>
        </w:rPr>
        <w:t>Emotion Coaching</w:t>
      </w:r>
      <w:r w:rsidRPr="001D55D6">
        <w:rPr>
          <w:rFonts w:ascii="Arial" w:hAnsi="Arial" w:cs="Arial"/>
          <w:sz w:val="22"/>
          <w:szCs w:val="22"/>
        </w:rPr>
        <w:t xml:space="preserve">. </w:t>
      </w:r>
    </w:p>
    <w:p w14:paraId="177879AC" w14:textId="77777777" w:rsidR="00610628" w:rsidRPr="001D55D6" w:rsidRDefault="00610628" w:rsidP="001D55D6">
      <w:pPr>
        <w:jc w:val="both"/>
        <w:rPr>
          <w:rFonts w:ascii="Arial" w:hAnsi="Arial" w:cs="Arial"/>
          <w:sz w:val="22"/>
          <w:szCs w:val="22"/>
        </w:rPr>
      </w:pPr>
    </w:p>
    <w:p w14:paraId="03E0842B" w14:textId="77777777" w:rsidR="00610628" w:rsidRPr="001D55D6" w:rsidRDefault="00610628" w:rsidP="001D55D6">
      <w:pPr>
        <w:jc w:val="both"/>
        <w:rPr>
          <w:rFonts w:ascii="Arial" w:hAnsi="Arial" w:cs="Arial"/>
          <w:sz w:val="22"/>
          <w:szCs w:val="22"/>
        </w:rPr>
      </w:pPr>
      <w:r w:rsidRPr="001D55D6">
        <w:rPr>
          <w:rFonts w:ascii="Arial" w:hAnsi="Arial" w:cs="Arial"/>
          <w:sz w:val="22"/>
          <w:szCs w:val="22"/>
        </w:rPr>
        <w:t>All of the groups mentioned have been offered the chance to complete a survey, which has given us assurance that our message is reaching our whole school community.</w:t>
      </w:r>
    </w:p>
    <w:p w14:paraId="573B2070" w14:textId="59043658" w:rsidR="00610628" w:rsidRDefault="00610628" w:rsidP="001D55D6">
      <w:pPr>
        <w:jc w:val="both"/>
        <w:rPr>
          <w:rFonts w:ascii="Arial" w:hAnsi="Arial" w:cs="Arial"/>
          <w:sz w:val="22"/>
          <w:szCs w:val="22"/>
        </w:rPr>
      </w:pPr>
    </w:p>
    <w:p w14:paraId="11A5AE7B" w14:textId="6153DCEC" w:rsidR="003B15E1" w:rsidRDefault="003B15E1" w:rsidP="001D55D6">
      <w:pPr>
        <w:jc w:val="both"/>
        <w:rPr>
          <w:rFonts w:ascii="Arial" w:hAnsi="Arial" w:cs="Arial"/>
          <w:sz w:val="22"/>
          <w:szCs w:val="22"/>
        </w:rPr>
      </w:pPr>
    </w:p>
    <w:p w14:paraId="694F407E" w14:textId="77777777" w:rsidR="003B15E1" w:rsidRDefault="003B15E1" w:rsidP="001D55D6">
      <w:pPr>
        <w:jc w:val="both"/>
        <w:rPr>
          <w:rFonts w:ascii="Arial" w:hAnsi="Arial" w:cs="Arial"/>
          <w:sz w:val="22"/>
          <w:szCs w:val="22"/>
        </w:rPr>
      </w:pPr>
    </w:p>
    <w:p w14:paraId="12B4F1AC" w14:textId="5169EACF" w:rsidR="003B15E1" w:rsidRDefault="003B15E1" w:rsidP="001D55D6">
      <w:pPr>
        <w:jc w:val="both"/>
        <w:rPr>
          <w:rFonts w:ascii="Arial" w:hAnsi="Arial" w:cs="Arial"/>
          <w:b/>
          <w:sz w:val="32"/>
          <w:szCs w:val="32"/>
        </w:rPr>
      </w:pPr>
      <w:r w:rsidRPr="003B15E1">
        <w:rPr>
          <w:rFonts w:ascii="Arial" w:hAnsi="Arial" w:cs="Arial"/>
          <w:b/>
          <w:sz w:val="32"/>
          <w:szCs w:val="32"/>
        </w:rPr>
        <w:t xml:space="preserve">Wellbeing Award for Schools </w:t>
      </w:r>
    </w:p>
    <w:p w14:paraId="6761EFB9" w14:textId="77777777" w:rsidR="003B15E1" w:rsidRPr="003B15E1" w:rsidRDefault="003B15E1" w:rsidP="001D55D6">
      <w:pPr>
        <w:jc w:val="both"/>
        <w:rPr>
          <w:rFonts w:ascii="Arial" w:hAnsi="Arial" w:cs="Arial"/>
          <w:b/>
          <w:sz w:val="22"/>
          <w:szCs w:val="22"/>
        </w:rPr>
      </w:pPr>
    </w:p>
    <w:p w14:paraId="59897552" w14:textId="2E061A38" w:rsidR="00420A54" w:rsidRPr="001D55D6" w:rsidRDefault="00610628" w:rsidP="001D55D6">
      <w:pPr>
        <w:jc w:val="both"/>
        <w:rPr>
          <w:rFonts w:ascii="Arial" w:hAnsi="Arial" w:cs="Arial"/>
          <w:sz w:val="22"/>
          <w:szCs w:val="22"/>
        </w:rPr>
      </w:pPr>
      <w:r w:rsidRPr="001D55D6">
        <w:rPr>
          <w:rFonts w:ascii="Arial" w:hAnsi="Arial" w:cs="Arial"/>
          <w:sz w:val="22"/>
          <w:szCs w:val="22"/>
        </w:rPr>
        <w:t xml:space="preserve">We’ve been working towards </w:t>
      </w:r>
      <w:r w:rsidR="003B15E1">
        <w:rPr>
          <w:rFonts w:ascii="Arial" w:hAnsi="Arial" w:cs="Arial"/>
          <w:sz w:val="22"/>
          <w:szCs w:val="22"/>
        </w:rPr>
        <w:t>t</w:t>
      </w:r>
      <w:r w:rsidRPr="001D55D6">
        <w:rPr>
          <w:rFonts w:ascii="Arial" w:hAnsi="Arial" w:cs="Arial"/>
          <w:sz w:val="22"/>
          <w:szCs w:val="22"/>
        </w:rPr>
        <w:t xml:space="preserve">he Wellbeing Award for Schools and our inspection </w:t>
      </w:r>
      <w:r w:rsidR="003B15E1">
        <w:rPr>
          <w:rFonts w:ascii="Arial" w:hAnsi="Arial" w:cs="Arial"/>
          <w:sz w:val="22"/>
          <w:szCs w:val="22"/>
        </w:rPr>
        <w:t xml:space="preserve">day </w:t>
      </w:r>
      <w:r w:rsidRPr="001D55D6">
        <w:rPr>
          <w:rFonts w:ascii="Arial" w:hAnsi="Arial" w:cs="Arial"/>
          <w:sz w:val="22"/>
          <w:szCs w:val="22"/>
        </w:rPr>
        <w:t xml:space="preserve">was last Friday. </w:t>
      </w:r>
      <w:r w:rsidR="003B15E1">
        <w:rPr>
          <w:rFonts w:ascii="Arial" w:hAnsi="Arial" w:cs="Arial"/>
          <w:sz w:val="22"/>
          <w:szCs w:val="22"/>
        </w:rPr>
        <w:t xml:space="preserve">In order to obtain the award very many different criteria need to be met and evidenced. </w:t>
      </w:r>
      <w:r w:rsidRPr="001D55D6">
        <w:rPr>
          <w:rFonts w:ascii="Arial" w:hAnsi="Arial" w:cs="Arial"/>
          <w:sz w:val="22"/>
          <w:szCs w:val="22"/>
        </w:rPr>
        <w:t xml:space="preserve">We’re incredibly proud to announce that our school’s hard work has been clearly recognised and we’ve </w:t>
      </w:r>
      <w:r w:rsidR="003B15E1">
        <w:rPr>
          <w:rFonts w:ascii="Arial" w:hAnsi="Arial" w:cs="Arial"/>
          <w:sz w:val="22"/>
          <w:szCs w:val="22"/>
        </w:rPr>
        <w:t xml:space="preserve">been awarded the award. </w:t>
      </w:r>
      <w:r w:rsidR="00595E17" w:rsidRPr="001D55D6">
        <w:rPr>
          <w:rFonts w:ascii="Arial" w:hAnsi="Arial" w:cs="Arial"/>
          <w:sz w:val="22"/>
          <w:szCs w:val="22"/>
        </w:rPr>
        <w:t xml:space="preserve">This makes us currently the only school in Trafford to have such an accolade. </w:t>
      </w:r>
      <w:r w:rsidR="00C930D5" w:rsidRPr="001D55D6">
        <w:rPr>
          <w:rFonts w:ascii="Arial" w:hAnsi="Arial" w:cs="Arial"/>
          <w:sz w:val="22"/>
          <w:szCs w:val="22"/>
        </w:rPr>
        <w:t>The inspector had some lovely things to say about us such as:</w:t>
      </w:r>
    </w:p>
    <w:p w14:paraId="138C6F3B" w14:textId="162AFEC7" w:rsidR="00891F29" w:rsidRDefault="00891F29" w:rsidP="001D55D6">
      <w:pPr>
        <w:jc w:val="both"/>
        <w:rPr>
          <w:rFonts w:ascii="Arial" w:hAnsi="Arial" w:cs="Arial"/>
          <w:sz w:val="22"/>
          <w:szCs w:val="22"/>
        </w:rPr>
      </w:pPr>
    </w:p>
    <w:p w14:paraId="0A7CDB82" w14:textId="77777777" w:rsidR="003B15E1" w:rsidRPr="001D55D6" w:rsidRDefault="003B15E1" w:rsidP="001D55D6">
      <w:pPr>
        <w:jc w:val="both"/>
        <w:rPr>
          <w:rFonts w:ascii="Arial" w:hAnsi="Arial" w:cs="Arial"/>
          <w:sz w:val="22"/>
          <w:szCs w:val="22"/>
        </w:rPr>
      </w:pPr>
    </w:p>
    <w:p w14:paraId="54C1F4F5" w14:textId="0966BAE3" w:rsidR="00610628" w:rsidRPr="001D55D6" w:rsidRDefault="00C930D5" w:rsidP="001D55D6">
      <w:pPr>
        <w:jc w:val="both"/>
        <w:rPr>
          <w:rFonts w:ascii="Arial" w:eastAsia="MS Mincho" w:hAnsi="Arial" w:cs="Arial"/>
          <w:i/>
          <w:sz w:val="22"/>
          <w:szCs w:val="22"/>
        </w:rPr>
      </w:pPr>
      <w:r w:rsidRPr="001D55D6">
        <w:rPr>
          <w:rFonts w:ascii="Arial" w:hAnsi="Arial" w:cs="Arial"/>
          <w:i/>
          <w:sz w:val="22"/>
          <w:szCs w:val="22"/>
        </w:rPr>
        <w:t>“</w:t>
      </w:r>
      <w:r w:rsidRPr="001D55D6">
        <w:rPr>
          <w:rFonts w:ascii="Arial" w:eastAsia="MS Mincho" w:hAnsi="Arial" w:cs="Arial"/>
          <w:i/>
          <w:sz w:val="22"/>
          <w:szCs w:val="22"/>
        </w:rPr>
        <w:t xml:space="preserve">St Vincent’s is a very welcoming, nurturing and happy school.” </w:t>
      </w:r>
    </w:p>
    <w:p w14:paraId="2FDF4D45" w14:textId="77777777" w:rsidR="00C930D5" w:rsidRPr="001D55D6" w:rsidRDefault="00C930D5" w:rsidP="001D55D6">
      <w:pPr>
        <w:jc w:val="both"/>
        <w:rPr>
          <w:rFonts w:ascii="Arial" w:eastAsia="MS Mincho" w:hAnsi="Arial" w:cs="Arial"/>
          <w:i/>
          <w:sz w:val="22"/>
          <w:szCs w:val="22"/>
        </w:rPr>
      </w:pPr>
    </w:p>
    <w:p w14:paraId="24A429FB" w14:textId="77777777" w:rsidR="00C930D5" w:rsidRPr="001D55D6" w:rsidRDefault="00C930D5" w:rsidP="001D55D6">
      <w:pPr>
        <w:jc w:val="both"/>
        <w:rPr>
          <w:rFonts w:ascii="Arial" w:eastAsia="MS Mincho" w:hAnsi="Arial" w:cs="Arial"/>
          <w:i/>
          <w:sz w:val="22"/>
          <w:szCs w:val="22"/>
        </w:rPr>
      </w:pPr>
      <w:r w:rsidRPr="001D55D6">
        <w:rPr>
          <w:rFonts w:ascii="Arial" w:eastAsia="MS Mincho" w:hAnsi="Arial" w:cs="Arial"/>
          <w:i/>
          <w:sz w:val="22"/>
          <w:szCs w:val="22"/>
        </w:rPr>
        <w:t>“St Vincent’s is a school, where the mental health and wellbeing of all is a foundation principle.”</w:t>
      </w:r>
    </w:p>
    <w:p w14:paraId="3BA39D56" w14:textId="20A979CE" w:rsidR="00C930D5" w:rsidRPr="001D55D6" w:rsidRDefault="00C930D5" w:rsidP="001D55D6">
      <w:pPr>
        <w:jc w:val="both"/>
        <w:rPr>
          <w:rFonts w:ascii="Arial" w:eastAsia="MS Mincho" w:hAnsi="Arial" w:cs="Arial"/>
          <w:sz w:val="22"/>
          <w:szCs w:val="22"/>
        </w:rPr>
      </w:pPr>
    </w:p>
    <w:p w14:paraId="0ED7B47A" w14:textId="20B29E51" w:rsidR="00595E17" w:rsidRDefault="00595E17" w:rsidP="001D55D6">
      <w:pPr>
        <w:jc w:val="both"/>
        <w:rPr>
          <w:rFonts w:ascii="Arial" w:eastAsia="MS Mincho" w:hAnsi="Arial" w:cs="Arial"/>
          <w:i/>
          <w:sz w:val="22"/>
          <w:szCs w:val="22"/>
        </w:rPr>
      </w:pPr>
      <w:r w:rsidRPr="001D55D6">
        <w:rPr>
          <w:rFonts w:ascii="Arial" w:eastAsia="MS Mincho" w:hAnsi="Arial" w:cs="Arial"/>
          <w:sz w:val="22"/>
          <w:szCs w:val="22"/>
        </w:rPr>
        <w:t>“</w:t>
      </w:r>
      <w:r w:rsidRPr="001D55D6">
        <w:rPr>
          <w:rFonts w:ascii="Arial" w:eastAsia="MS Mincho" w:hAnsi="Arial" w:cs="Arial"/>
          <w:i/>
          <w:sz w:val="22"/>
          <w:szCs w:val="22"/>
        </w:rPr>
        <w:t>Pupils have aspirations and are clearly grateful for the support they receive. They are very proud of their school.”</w:t>
      </w:r>
    </w:p>
    <w:p w14:paraId="7F705207" w14:textId="1307D71F" w:rsidR="003B15E1" w:rsidRDefault="003B15E1" w:rsidP="001D55D6">
      <w:pPr>
        <w:jc w:val="both"/>
        <w:rPr>
          <w:rFonts w:ascii="Arial" w:eastAsia="MS Mincho" w:hAnsi="Arial" w:cs="Arial"/>
          <w:i/>
          <w:sz w:val="22"/>
          <w:szCs w:val="22"/>
        </w:rPr>
      </w:pPr>
    </w:p>
    <w:p w14:paraId="2B683D4B" w14:textId="77777777" w:rsidR="003B15E1" w:rsidRPr="001D55D6" w:rsidRDefault="003B15E1" w:rsidP="003B15E1">
      <w:pPr>
        <w:jc w:val="both"/>
        <w:rPr>
          <w:rFonts w:ascii="Arial" w:eastAsia="MS Mincho" w:hAnsi="Arial" w:cs="Arial"/>
          <w:i/>
          <w:sz w:val="22"/>
          <w:szCs w:val="22"/>
        </w:rPr>
      </w:pPr>
      <w:r w:rsidRPr="001D55D6">
        <w:rPr>
          <w:rFonts w:ascii="Arial" w:eastAsia="MS Mincho" w:hAnsi="Arial" w:cs="Arial"/>
          <w:i/>
          <w:sz w:val="22"/>
          <w:szCs w:val="22"/>
        </w:rPr>
        <w:t>“Staff feel valued for their important role of teaching and supporting pupils.”</w:t>
      </w:r>
    </w:p>
    <w:p w14:paraId="2ED48E6A" w14:textId="77777777" w:rsidR="003B15E1" w:rsidRPr="001D55D6" w:rsidRDefault="003B15E1" w:rsidP="001D55D6">
      <w:pPr>
        <w:jc w:val="both"/>
        <w:rPr>
          <w:rFonts w:ascii="Arial" w:eastAsia="MS Mincho" w:hAnsi="Arial" w:cs="Arial"/>
          <w:sz w:val="22"/>
          <w:szCs w:val="22"/>
        </w:rPr>
      </w:pPr>
    </w:p>
    <w:p w14:paraId="043363B2" w14:textId="77777777" w:rsidR="00C930D5" w:rsidRPr="001D55D6" w:rsidRDefault="00C930D5" w:rsidP="001D55D6">
      <w:pPr>
        <w:jc w:val="both"/>
        <w:rPr>
          <w:rFonts w:ascii="Arial" w:eastAsia="MS Mincho" w:hAnsi="Arial" w:cs="Arial"/>
          <w:sz w:val="22"/>
          <w:szCs w:val="22"/>
        </w:rPr>
      </w:pPr>
    </w:p>
    <w:p w14:paraId="1E0DE586" w14:textId="77777777" w:rsidR="003B15E1" w:rsidRDefault="003B15E1" w:rsidP="001D55D6">
      <w:pPr>
        <w:jc w:val="both"/>
        <w:rPr>
          <w:rFonts w:ascii="Arial" w:eastAsia="MS Mincho" w:hAnsi="Arial" w:cs="Arial"/>
          <w:b/>
          <w:sz w:val="32"/>
          <w:szCs w:val="32"/>
        </w:rPr>
      </w:pPr>
    </w:p>
    <w:p w14:paraId="4284600E" w14:textId="3B288F4A" w:rsidR="00C930D5" w:rsidRPr="001D55D6" w:rsidRDefault="00C930D5" w:rsidP="001D55D6">
      <w:pPr>
        <w:jc w:val="both"/>
        <w:rPr>
          <w:rFonts w:ascii="Arial" w:eastAsia="MS Mincho" w:hAnsi="Arial" w:cs="Arial"/>
          <w:b/>
          <w:sz w:val="32"/>
          <w:szCs w:val="32"/>
        </w:rPr>
      </w:pPr>
      <w:r w:rsidRPr="001D55D6">
        <w:rPr>
          <w:rFonts w:ascii="Arial" w:eastAsia="MS Mincho" w:hAnsi="Arial" w:cs="Arial"/>
          <w:b/>
          <w:sz w:val="32"/>
          <w:szCs w:val="32"/>
        </w:rPr>
        <w:t>Next Steps</w:t>
      </w:r>
      <w:r w:rsidR="00B879E1" w:rsidRPr="001D55D6">
        <w:rPr>
          <w:rFonts w:ascii="Arial" w:eastAsia="MS Mincho" w:hAnsi="Arial" w:cs="Arial"/>
          <w:b/>
          <w:sz w:val="32"/>
          <w:szCs w:val="32"/>
        </w:rPr>
        <w:t>…</w:t>
      </w:r>
    </w:p>
    <w:p w14:paraId="6B65E25C" w14:textId="77777777" w:rsidR="00C930D5" w:rsidRPr="001D55D6" w:rsidRDefault="00C930D5" w:rsidP="001D55D6">
      <w:pPr>
        <w:jc w:val="both"/>
        <w:rPr>
          <w:rFonts w:ascii="Arial" w:eastAsia="MS Mincho" w:hAnsi="Arial" w:cs="Arial"/>
          <w:sz w:val="22"/>
          <w:szCs w:val="22"/>
        </w:rPr>
      </w:pPr>
    </w:p>
    <w:p w14:paraId="3EA9C521" w14:textId="77777777" w:rsidR="00C930D5" w:rsidRPr="001D55D6" w:rsidRDefault="00595E17" w:rsidP="001D55D6">
      <w:pPr>
        <w:jc w:val="both"/>
        <w:rPr>
          <w:rFonts w:ascii="Arial" w:eastAsia="MS Mincho" w:hAnsi="Arial" w:cs="Arial"/>
          <w:sz w:val="22"/>
          <w:szCs w:val="22"/>
        </w:rPr>
      </w:pPr>
      <w:r w:rsidRPr="001D55D6">
        <w:rPr>
          <w:rFonts w:ascii="Arial" w:eastAsia="MS Mincho" w:hAnsi="Arial" w:cs="Arial"/>
          <w:sz w:val="22"/>
          <w:szCs w:val="22"/>
        </w:rPr>
        <w:t xml:space="preserve">Despite </w:t>
      </w:r>
      <w:r w:rsidR="00C930D5" w:rsidRPr="001D55D6">
        <w:rPr>
          <w:rFonts w:ascii="Arial" w:eastAsia="MS Mincho" w:hAnsi="Arial" w:cs="Arial"/>
          <w:sz w:val="22"/>
          <w:szCs w:val="22"/>
        </w:rPr>
        <w:t xml:space="preserve">having plenty to celebrate, we recognise that supporting the emotional wellbeing and mental health of our whole school community must be an ongoing </w:t>
      </w:r>
      <w:r w:rsidRPr="001D55D6">
        <w:rPr>
          <w:rFonts w:ascii="Arial" w:eastAsia="MS Mincho" w:hAnsi="Arial" w:cs="Arial"/>
          <w:sz w:val="22"/>
          <w:szCs w:val="22"/>
        </w:rPr>
        <w:t>priority and we’re going to continue to build on this great foundation. Look out for any new initiatives through the newsletter, twitter feed and</w:t>
      </w:r>
      <w:r w:rsidR="00E904F5" w:rsidRPr="001D55D6">
        <w:rPr>
          <w:rFonts w:ascii="Arial" w:eastAsia="MS Mincho" w:hAnsi="Arial" w:cs="Arial"/>
          <w:sz w:val="22"/>
          <w:szCs w:val="22"/>
        </w:rPr>
        <w:t xml:space="preserve"> </w:t>
      </w:r>
      <w:r w:rsidRPr="001D55D6">
        <w:rPr>
          <w:rFonts w:ascii="Arial" w:eastAsia="MS Mincho" w:hAnsi="Arial" w:cs="Arial"/>
          <w:sz w:val="22"/>
          <w:szCs w:val="22"/>
        </w:rPr>
        <w:t xml:space="preserve">the wellbeing area of our website. </w:t>
      </w:r>
      <w:r w:rsidR="00B51B93" w:rsidRPr="001D55D6">
        <w:rPr>
          <w:rFonts w:ascii="Arial" w:eastAsia="MS Mincho" w:hAnsi="Arial" w:cs="Arial"/>
          <w:sz w:val="22"/>
          <w:szCs w:val="22"/>
        </w:rPr>
        <w:t xml:space="preserve"> </w:t>
      </w:r>
    </w:p>
    <w:p w14:paraId="11FC5770" w14:textId="77777777" w:rsidR="00E904F5" w:rsidRPr="001D55D6" w:rsidRDefault="00E904F5" w:rsidP="001D55D6">
      <w:pPr>
        <w:jc w:val="both"/>
        <w:rPr>
          <w:rFonts w:ascii="Arial" w:eastAsia="MS Mincho" w:hAnsi="Arial" w:cs="Arial"/>
          <w:sz w:val="22"/>
          <w:szCs w:val="22"/>
        </w:rPr>
      </w:pPr>
    </w:p>
    <w:p w14:paraId="27E02B33" w14:textId="046588DF" w:rsidR="00610628" w:rsidRPr="001D55D6" w:rsidRDefault="003B15E1" w:rsidP="001D55D6">
      <w:pPr>
        <w:jc w:val="both"/>
        <w:rPr>
          <w:rFonts w:ascii="Arial" w:hAnsi="Arial" w:cs="Arial"/>
          <w:sz w:val="22"/>
          <w:szCs w:val="22"/>
        </w:rPr>
      </w:pPr>
      <w:hyperlink r:id="rId12" w:history="1">
        <w:r w:rsidR="00B879E1" w:rsidRPr="001D55D6">
          <w:rPr>
            <w:rStyle w:val="Hyperlink"/>
            <w:rFonts w:ascii="Arial" w:hAnsi="Arial" w:cs="Arial"/>
            <w:sz w:val="22"/>
            <w:szCs w:val="22"/>
          </w:rPr>
          <w:t>http://www.stvincents.trafford.sch.uk/page/thought-for-the-week/49444</w:t>
        </w:r>
      </w:hyperlink>
    </w:p>
    <w:p w14:paraId="29F724D0" w14:textId="210E546C" w:rsidR="00B879E1" w:rsidRPr="001D55D6" w:rsidRDefault="00B879E1" w:rsidP="001D55D6">
      <w:pPr>
        <w:jc w:val="both"/>
        <w:rPr>
          <w:rFonts w:ascii="Arial" w:hAnsi="Arial" w:cs="Arial"/>
          <w:sz w:val="22"/>
          <w:szCs w:val="22"/>
        </w:rPr>
      </w:pPr>
    </w:p>
    <w:p w14:paraId="610B930F" w14:textId="69555007" w:rsidR="00B879E1" w:rsidRPr="001D55D6" w:rsidRDefault="00B879E1" w:rsidP="001D55D6">
      <w:pPr>
        <w:jc w:val="both"/>
        <w:rPr>
          <w:rFonts w:ascii="Arial" w:hAnsi="Arial" w:cs="Arial"/>
          <w:sz w:val="22"/>
          <w:szCs w:val="22"/>
        </w:rPr>
      </w:pPr>
    </w:p>
    <w:p w14:paraId="1B00C4DD" w14:textId="08EBFFE7" w:rsidR="00B879E1" w:rsidRPr="001D55D6" w:rsidRDefault="00420A54" w:rsidP="001D55D6">
      <w:pPr>
        <w:jc w:val="both"/>
        <w:rPr>
          <w:sz w:val="22"/>
          <w:szCs w:val="22"/>
        </w:rPr>
      </w:pPr>
      <w:r w:rsidRPr="001D55D6">
        <w:rPr>
          <w:noProof/>
          <w:sz w:val="22"/>
          <w:szCs w:val="22"/>
          <w:lang w:eastAsia="en-GB"/>
        </w:rPr>
        <w:drawing>
          <wp:anchor distT="0" distB="0" distL="114300" distR="114300" simplePos="0" relativeHeight="251664896" behindDoc="0" locked="0" layoutInCell="1" allowOverlap="1" wp14:anchorId="18A1E68D" wp14:editId="2A8C4F3F">
            <wp:simplePos x="0" y="0"/>
            <wp:positionH relativeFrom="column">
              <wp:posOffset>3455918</wp:posOffset>
            </wp:positionH>
            <wp:positionV relativeFrom="paragraph">
              <wp:posOffset>52712</wp:posOffset>
            </wp:positionV>
            <wp:extent cx="1977516" cy="4424058"/>
            <wp:effectExtent l="723900" t="209550" r="689610" b="224155"/>
            <wp:wrapNone/>
            <wp:docPr id="8" name="Picture 8" descr="T:\Teachers\8. Wellbeing\. Wellbeing Award\Photos\Reception\Miss Sheppard\Yoga\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eachers\8. Wellbeing\. Wellbeing Award\Photos\Reception\Miss Sheppard\Yoga\IMG_158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458" t="8434" r="27350" b="7470"/>
                    <a:stretch/>
                  </pic:blipFill>
                  <pic:spPr bwMode="auto">
                    <a:xfrm rot="1247470">
                      <a:off x="0" y="0"/>
                      <a:ext cx="1981354" cy="4432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00B879E1" w:rsidRPr="001D55D6">
        <w:rPr>
          <w:noProof/>
          <w:sz w:val="22"/>
          <w:szCs w:val="22"/>
          <w:lang w:eastAsia="en-GB"/>
        </w:rPr>
        <w:drawing>
          <wp:inline distT="0" distB="0" distL="0" distR="0" wp14:anchorId="0CD10DD5" wp14:editId="0A693779">
            <wp:extent cx="1962150" cy="2705100"/>
            <wp:effectExtent l="571500" t="323850" r="514350" b="323850"/>
            <wp:docPr id="6" name="Picture 6" descr="T:\Teachers\8. Wellbeing\. Wellbeing Award\Photos\Reception\Miss Sheppard\Yoga\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s\8. Wellbeing\. Wellbeing Award\Photos\Reception\Miss Sheppard\Yoga\IMG_156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065" t="22754" r="5056" b="2965"/>
                    <a:stretch/>
                  </pic:blipFill>
                  <pic:spPr bwMode="auto">
                    <a:xfrm rot="19677926">
                      <a:off x="0" y="0"/>
                      <a:ext cx="1962150" cy="27051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B879E1" w:rsidRPr="001D55D6" w:rsidSect="003615D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NTFPreCursivefk">
    <w:altName w:val="Ink Free"/>
    <w:charset w:val="00"/>
    <w:family w:val="script"/>
    <w:pitch w:val="variable"/>
    <w:sig w:usb0="00000003" w:usb1="1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B61D7"/>
    <w:multiLevelType w:val="hybridMultilevel"/>
    <w:tmpl w:val="062AE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C017BDE"/>
    <w:multiLevelType w:val="hybridMultilevel"/>
    <w:tmpl w:val="392E1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A06E94"/>
    <w:multiLevelType w:val="hybridMultilevel"/>
    <w:tmpl w:val="B7583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628"/>
    <w:rsid w:val="00091D50"/>
    <w:rsid w:val="001A3990"/>
    <w:rsid w:val="001D55D6"/>
    <w:rsid w:val="003615D9"/>
    <w:rsid w:val="003B15E1"/>
    <w:rsid w:val="00420A54"/>
    <w:rsid w:val="00595E17"/>
    <w:rsid w:val="00610628"/>
    <w:rsid w:val="00891F29"/>
    <w:rsid w:val="00AA3EEC"/>
    <w:rsid w:val="00B51B93"/>
    <w:rsid w:val="00B879E1"/>
    <w:rsid w:val="00B9745A"/>
    <w:rsid w:val="00C930D5"/>
    <w:rsid w:val="00E904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324DD5"/>
  <w14:defaultImageDpi w14:val="300"/>
  <w15:docId w15:val="{A49F09CA-34CA-45EA-BFE0-24D062F1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D5"/>
    <w:pPr>
      <w:ind w:left="720"/>
      <w:contextualSpacing/>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95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stvincents.trafford.sch.uk/page/thought-for-the-week/4944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tvincents.trafford.sch.uk/uploads/120/files/st%20vincents%20strategy%20one%20page%20web.pdf"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AA7F5-16B7-4E5B-AB32-05DBD986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Sheldon</dc:creator>
  <cp:keywords/>
  <dc:description/>
  <cp:lastModifiedBy>Anita Harrop</cp:lastModifiedBy>
  <cp:revision>2</cp:revision>
  <dcterms:created xsi:type="dcterms:W3CDTF">2019-03-21T16:53:00Z</dcterms:created>
  <dcterms:modified xsi:type="dcterms:W3CDTF">2019-03-21T16:53:00Z</dcterms:modified>
</cp:coreProperties>
</file>